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9"/>
        <w:gridCol w:w="2970"/>
        <w:gridCol w:w="5166"/>
      </w:tblGrid>
      <w:tr w:rsidR="00572F13" w:rsidRPr="00B475DD" w:rsidTr="00572F13">
        <w:trPr>
          <w:trHeight w:val="477"/>
        </w:trPr>
        <w:tc>
          <w:tcPr>
            <w:tcW w:w="2779" w:type="dxa"/>
            <w:shd w:val="clear" w:color="auto" w:fill="DBE5F1" w:themeFill="accent1" w:themeFillTint="33"/>
          </w:tcPr>
          <w:p w:rsidR="00572F13" w:rsidRPr="00B475DD" w:rsidRDefault="001C16B8" w:rsidP="002D6419">
            <w:pPr>
              <w:pStyle w:val="Label"/>
            </w:pPr>
            <w:r>
              <w:t xml:space="preserve">   </w:t>
            </w:r>
          </w:p>
        </w:tc>
        <w:tc>
          <w:tcPr>
            <w:tcW w:w="8136" w:type="dxa"/>
            <w:gridSpan w:val="2"/>
          </w:tcPr>
          <w:p w:rsidR="00572F13" w:rsidRPr="00D53175" w:rsidRDefault="00D53175" w:rsidP="00D53175">
            <w:pPr>
              <w:jc w:val="center"/>
              <w:rPr>
                <w:rFonts w:cstheme="minorHAnsi"/>
                <w:b/>
                <w:i/>
                <w:u w:val="single"/>
              </w:rPr>
            </w:pPr>
            <w:r w:rsidRPr="00D53175">
              <w:rPr>
                <w:rFonts w:cstheme="minorHAnsi"/>
                <w:b/>
                <w:i/>
                <w:u w:val="single"/>
              </w:rPr>
              <w:t>Inclusion and Equality Policy</w:t>
            </w:r>
          </w:p>
        </w:tc>
      </w:tr>
      <w:tr w:rsidR="00572F13" w:rsidRPr="00B475DD" w:rsidTr="00572F13">
        <w:trPr>
          <w:trHeight w:val="241"/>
        </w:trPr>
        <w:tc>
          <w:tcPr>
            <w:tcW w:w="10915" w:type="dxa"/>
            <w:gridSpan w:val="3"/>
            <w:tcBorders>
              <w:bottom w:val="single" w:sz="4" w:space="0" w:color="000000"/>
            </w:tcBorders>
            <w:shd w:val="clear" w:color="auto" w:fill="D9D9D9"/>
          </w:tcPr>
          <w:p w:rsidR="00572F13" w:rsidRPr="00B475DD" w:rsidRDefault="00572F13" w:rsidP="00572F13">
            <w:pPr>
              <w:pStyle w:val="Label"/>
            </w:pPr>
          </w:p>
        </w:tc>
      </w:tr>
      <w:tr w:rsidR="00572F13" w:rsidRPr="00B475DD" w:rsidTr="00572F13">
        <w:tc>
          <w:tcPr>
            <w:tcW w:w="10915" w:type="dxa"/>
            <w:gridSpan w:val="3"/>
            <w:shd w:val="clear" w:color="auto" w:fill="DBE5F1" w:themeFill="accent1" w:themeFillTint="33"/>
          </w:tcPr>
          <w:p w:rsidR="00572F13" w:rsidRPr="00466111" w:rsidRDefault="002D6419" w:rsidP="00572F13">
            <w:pPr>
              <w:pStyle w:val="Label"/>
              <w:rPr>
                <w:sz w:val="24"/>
                <w:szCs w:val="24"/>
              </w:rPr>
            </w:pPr>
            <w:r>
              <w:rPr>
                <w:sz w:val="24"/>
                <w:szCs w:val="24"/>
              </w:rPr>
              <w:t>Procedure/S</w:t>
            </w:r>
            <w:r w:rsidR="00572F13" w:rsidRPr="00466111">
              <w:rPr>
                <w:sz w:val="24"/>
                <w:szCs w:val="24"/>
              </w:rPr>
              <w:t xml:space="preserve">teps </w:t>
            </w:r>
          </w:p>
        </w:tc>
      </w:tr>
      <w:tr w:rsidR="00572F13" w:rsidRPr="00B475DD" w:rsidTr="00572F13">
        <w:tc>
          <w:tcPr>
            <w:tcW w:w="10915" w:type="dxa"/>
            <w:gridSpan w:val="3"/>
            <w:tcBorders>
              <w:bottom w:val="single" w:sz="4" w:space="0" w:color="000000"/>
            </w:tcBorders>
          </w:tcPr>
          <w:p w:rsidR="00D53175" w:rsidRPr="00D53175" w:rsidRDefault="00D53175" w:rsidP="00D53175">
            <w:pPr>
              <w:jc w:val="center"/>
              <w:rPr>
                <w:rFonts w:cstheme="minorHAnsi"/>
                <w:b/>
                <w:i/>
                <w:u w:val="single"/>
              </w:rPr>
            </w:pPr>
            <w:r w:rsidRPr="00D53175">
              <w:rPr>
                <w:rFonts w:cstheme="minorHAnsi"/>
                <w:b/>
                <w:i/>
                <w:u w:val="single"/>
              </w:rPr>
              <w:t>Inclusion and Equality Policy</w:t>
            </w:r>
          </w:p>
          <w:p w:rsidR="00D53175" w:rsidRPr="00AB0462" w:rsidRDefault="00D53175" w:rsidP="00D53175">
            <w:pPr>
              <w:widowControl w:val="0"/>
              <w:rPr>
                <w:rFonts w:cstheme="minorHAnsi"/>
              </w:rPr>
            </w:pPr>
            <w:r>
              <w:rPr>
                <w:rFonts w:cstheme="minorHAnsi"/>
              </w:rPr>
              <w:t xml:space="preserve">SuperStars </w:t>
            </w:r>
            <w:r w:rsidRPr="00AB0462">
              <w:rPr>
                <w:rFonts w:cstheme="minorHAnsi"/>
              </w:rPr>
              <w:t>has a responsibility to ensure positive attitudes to diversity and difference—not only so every child is included and not disadvantaged, but also so they learn from the earliest age to value diversity in others and grow up making a positive contribution to society.</w:t>
            </w:r>
          </w:p>
          <w:p w:rsidR="00D53175" w:rsidRPr="00AB0462" w:rsidRDefault="00D53175" w:rsidP="00D53175">
            <w:pPr>
              <w:rPr>
                <w:rFonts w:cstheme="minorHAnsi"/>
              </w:rPr>
            </w:pPr>
            <w:r w:rsidRPr="00AB0462">
              <w:rPr>
                <w:rFonts w:cstheme="minorHAnsi"/>
              </w:rPr>
              <w:t xml:space="preserve">At </w:t>
            </w:r>
            <w:r>
              <w:rPr>
                <w:rFonts w:cstheme="minorHAnsi"/>
              </w:rPr>
              <w:t xml:space="preserve">SuperStars </w:t>
            </w:r>
            <w:r w:rsidRPr="00AB0462">
              <w:rPr>
                <w:rFonts w:cstheme="minorHAnsi"/>
              </w:rPr>
              <w:t xml:space="preserve">we will ensure that we provide a secure and caring environment, free from discrimination, for everyone in our community including children with additional needs. </w:t>
            </w:r>
          </w:p>
          <w:p w:rsidR="00D53175" w:rsidRPr="00AB0462" w:rsidRDefault="00D53175" w:rsidP="00D53175">
            <w:pPr>
              <w:spacing w:after="120"/>
              <w:rPr>
                <w:rFonts w:cstheme="minorHAnsi"/>
              </w:rPr>
            </w:pPr>
            <w:r w:rsidRPr="00AB0462">
              <w:rPr>
                <w:rFonts w:cstheme="minorHAnsi"/>
              </w:rPr>
              <w:t xml:space="preserve">To achieve the </w:t>
            </w:r>
            <w:r>
              <w:rPr>
                <w:rFonts w:cstheme="minorHAnsi"/>
              </w:rPr>
              <w:t>course</w:t>
            </w:r>
            <w:r w:rsidRPr="00AB0462">
              <w:rPr>
                <w:rFonts w:cstheme="minorHAnsi"/>
              </w:rPr>
              <w:t xml:space="preserve"> objective </w:t>
            </w:r>
            <w:r>
              <w:rPr>
                <w:rFonts w:cstheme="minorHAnsi"/>
              </w:rPr>
              <w:t xml:space="preserve">is to </w:t>
            </w:r>
            <w:r w:rsidRPr="00AB0462">
              <w:rPr>
                <w:rFonts w:cstheme="minorHAnsi"/>
              </w:rPr>
              <w:t>creat</w:t>
            </w:r>
            <w:r>
              <w:rPr>
                <w:rFonts w:cstheme="minorHAnsi"/>
              </w:rPr>
              <w:t>e</w:t>
            </w:r>
            <w:r w:rsidRPr="00AB0462">
              <w:rPr>
                <w:rFonts w:cstheme="minorHAnsi"/>
              </w:rPr>
              <w:t xml:space="preserve"> an environment free from discriminatio</w:t>
            </w:r>
            <w:r>
              <w:rPr>
                <w:rFonts w:cstheme="minorHAnsi"/>
              </w:rPr>
              <w:t>n and welcoming to all, the course</w:t>
            </w:r>
            <w:r w:rsidRPr="00AB0462">
              <w:rPr>
                <w:rFonts w:cstheme="minorHAnsi"/>
              </w:rPr>
              <w:t xml:space="preserve"> will:</w:t>
            </w:r>
          </w:p>
          <w:p w:rsidR="00D53175" w:rsidRPr="00AB0462" w:rsidRDefault="00D53175" w:rsidP="00D53175">
            <w:pPr>
              <w:numPr>
                <w:ilvl w:val="0"/>
                <w:numId w:val="45"/>
              </w:numPr>
              <w:spacing w:before="0" w:afterLines="40"/>
              <w:rPr>
                <w:rFonts w:cstheme="minorHAnsi"/>
              </w:rPr>
            </w:pPr>
            <w:r w:rsidRPr="00AB0462">
              <w:rPr>
                <w:rFonts w:cstheme="minorHAnsi"/>
              </w:rPr>
              <w:t>Respect the different racial origins, religions, cultures and languages in a multi-ethnic society so that each child is valued as an individual without racial or gender stereotyping.</w:t>
            </w:r>
          </w:p>
          <w:p w:rsidR="00D53175" w:rsidRPr="00AB0462" w:rsidRDefault="00D53175" w:rsidP="00D53175">
            <w:pPr>
              <w:numPr>
                <w:ilvl w:val="0"/>
                <w:numId w:val="45"/>
              </w:numPr>
              <w:spacing w:before="0" w:afterLines="40"/>
              <w:rPr>
                <w:rFonts w:cstheme="minorHAnsi"/>
              </w:rPr>
            </w:pPr>
            <w:r w:rsidRPr="00AB0462">
              <w:rPr>
                <w:rFonts w:cstheme="minorHAnsi"/>
              </w:rPr>
              <w:t>Not discriminate against children on the grounds of disability, sexual orientation, class, family status and HIV/Aids status.</w:t>
            </w:r>
          </w:p>
          <w:p w:rsidR="00D53175" w:rsidRPr="00AB0462" w:rsidRDefault="00D53175" w:rsidP="00D53175">
            <w:pPr>
              <w:numPr>
                <w:ilvl w:val="0"/>
                <w:numId w:val="45"/>
              </w:numPr>
              <w:spacing w:before="0" w:afterLines="40"/>
              <w:ind w:left="357" w:hanging="357"/>
              <w:rPr>
                <w:rFonts w:cstheme="minorHAnsi"/>
              </w:rPr>
            </w:pPr>
            <w:r w:rsidRPr="00AB0462">
              <w:rPr>
                <w:rFonts w:cstheme="minorHAnsi"/>
              </w:rPr>
              <w:t>Help all children to celebrate and express their cultural and religious identity by providing a wide range of appropriate resources and activities.</w:t>
            </w:r>
          </w:p>
          <w:p w:rsidR="00D53175" w:rsidRPr="00AB0462" w:rsidRDefault="00D53175" w:rsidP="00D53175">
            <w:pPr>
              <w:numPr>
                <w:ilvl w:val="0"/>
                <w:numId w:val="45"/>
              </w:numPr>
              <w:spacing w:before="0" w:afterLines="40"/>
              <w:rPr>
                <w:rFonts w:cstheme="minorHAnsi"/>
              </w:rPr>
            </w:pPr>
            <w:r w:rsidRPr="00AB0462">
              <w:rPr>
                <w:rFonts w:cstheme="minorHAnsi"/>
              </w:rPr>
              <w:t>Strive to ensure that children feel good about themselves and others, by celebrating the differences which make us all unique individuals.</w:t>
            </w:r>
          </w:p>
          <w:p w:rsidR="00D53175" w:rsidRPr="00AB0462" w:rsidRDefault="00D53175" w:rsidP="00D53175">
            <w:pPr>
              <w:numPr>
                <w:ilvl w:val="0"/>
                <w:numId w:val="43"/>
              </w:numPr>
              <w:spacing w:before="0" w:afterLines="40"/>
              <w:ind w:left="357" w:hanging="357"/>
              <w:rPr>
                <w:rFonts w:cstheme="minorHAnsi"/>
              </w:rPr>
            </w:pPr>
            <w:r w:rsidRPr="00AB0462">
              <w:rPr>
                <w:rFonts w:cstheme="minorHAnsi"/>
              </w:rPr>
              <w:t>Ensure that its services are available to all parents/</w:t>
            </w:r>
            <w:proofErr w:type="spellStart"/>
            <w:r w:rsidRPr="00AB0462">
              <w:rPr>
                <w:rFonts w:cstheme="minorHAnsi"/>
              </w:rPr>
              <w:t>carers</w:t>
            </w:r>
            <w:proofErr w:type="spellEnd"/>
            <w:r w:rsidRPr="00AB0462">
              <w:rPr>
                <w:rFonts w:cstheme="minorHAnsi"/>
              </w:rPr>
              <w:t xml:space="preserve"> and children in the local community.</w:t>
            </w:r>
          </w:p>
          <w:p w:rsidR="00D53175" w:rsidRPr="00AB0462" w:rsidRDefault="00D53175" w:rsidP="00D53175">
            <w:pPr>
              <w:numPr>
                <w:ilvl w:val="0"/>
                <w:numId w:val="43"/>
              </w:numPr>
              <w:spacing w:before="0" w:afterLines="40"/>
              <w:ind w:left="357" w:hanging="357"/>
              <w:rPr>
                <w:rFonts w:cstheme="minorHAnsi"/>
              </w:rPr>
            </w:pPr>
            <w:r>
              <w:rPr>
                <w:rFonts w:cstheme="minorHAnsi"/>
              </w:rPr>
              <w:t xml:space="preserve">Ensure that </w:t>
            </w:r>
            <w:proofErr w:type="spellStart"/>
            <w:r>
              <w:rPr>
                <w:rFonts w:cstheme="minorHAnsi"/>
              </w:rPr>
              <w:t>SuperStars’</w:t>
            </w:r>
            <w:proofErr w:type="spellEnd"/>
            <w:r w:rsidRPr="00AB0462">
              <w:rPr>
                <w:rFonts w:cstheme="minorHAnsi"/>
              </w:rPr>
              <w:t xml:space="preserve"> recruitment policies and procedures are open, fair and non-discriminatory.</w:t>
            </w:r>
          </w:p>
          <w:p w:rsidR="00D53175" w:rsidRPr="00AB0462" w:rsidRDefault="00D53175" w:rsidP="00D53175">
            <w:pPr>
              <w:pStyle w:val="NoSpacing"/>
              <w:numPr>
                <w:ilvl w:val="0"/>
                <w:numId w:val="43"/>
              </w:numPr>
              <w:rPr>
                <w:rFonts w:cstheme="minorHAnsi"/>
              </w:rPr>
            </w:pPr>
            <w:r w:rsidRPr="00AB0462">
              <w:rPr>
                <w:rFonts w:cstheme="minorHAnsi"/>
              </w:rPr>
              <w:t xml:space="preserve">Work to fulfil all the legal requirements of the Equality Act 2010. </w:t>
            </w:r>
          </w:p>
          <w:p w:rsidR="00D53175" w:rsidRPr="00AB0462" w:rsidRDefault="00D53175" w:rsidP="00D53175">
            <w:pPr>
              <w:pStyle w:val="NoSpacing"/>
              <w:rPr>
                <w:rFonts w:cstheme="minorHAnsi"/>
              </w:rPr>
            </w:pPr>
          </w:p>
          <w:p w:rsidR="00D53175" w:rsidRPr="00AB0462" w:rsidRDefault="00D53175" w:rsidP="00D53175">
            <w:pPr>
              <w:pStyle w:val="NoSpacing"/>
              <w:rPr>
                <w:rFonts w:cstheme="minorHAnsi"/>
                <w:b/>
              </w:rPr>
            </w:pPr>
            <w:r w:rsidRPr="00AB0462">
              <w:rPr>
                <w:rFonts w:cstheme="minorHAnsi"/>
                <w:b/>
              </w:rPr>
              <w:t>Racial harassment</w:t>
            </w:r>
          </w:p>
          <w:p w:rsidR="00D53175" w:rsidRPr="00AB0462" w:rsidRDefault="00D53175" w:rsidP="00D53175">
            <w:pPr>
              <w:pStyle w:val="NoSpacing"/>
              <w:rPr>
                <w:rFonts w:cstheme="minorHAnsi"/>
              </w:rPr>
            </w:pPr>
            <w:r>
              <w:rPr>
                <w:rFonts w:cstheme="minorHAnsi"/>
              </w:rPr>
              <w:t xml:space="preserve">SuperStars </w:t>
            </w:r>
            <w:r w:rsidRPr="00AB0462">
              <w:rPr>
                <w:rFonts w:cstheme="minorHAnsi"/>
              </w:rPr>
              <w:t>will not tolerate any form of racial</w:t>
            </w:r>
            <w:r>
              <w:rPr>
                <w:rFonts w:cstheme="minorHAnsi"/>
              </w:rPr>
              <w:t xml:space="preserve"> harassment. The staff</w:t>
            </w:r>
            <w:r w:rsidRPr="00AB0462">
              <w:rPr>
                <w:rFonts w:cstheme="minorHAnsi"/>
              </w:rPr>
              <w:t xml:space="preserve"> will challenge racist and discriminatory remarks, attitudes and behavio</w:t>
            </w:r>
            <w:r>
              <w:rPr>
                <w:rFonts w:cstheme="minorHAnsi"/>
              </w:rPr>
              <w:t>ur from the children</w:t>
            </w:r>
            <w:r w:rsidRPr="00AB0462">
              <w:rPr>
                <w:rFonts w:cstheme="minorHAnsi"/>
              </w:rPr>
              <w:t>, from staff a</w:t>
            </w:r>
            <w:r>
              <w:rPr>
                <w:rFonts w:cstheme="minorHAnsi"/>
              </w:rPr>
              <w:t xml:space="preserve">nd from any other adults on the </w:t>
            </w:r>
            <w:r w:rsidRPr="00AB0462">
              <w:rPr>
                <w:rFonts w:cstheme="minorHAnsi"/>
              </w:rPr>
              <w:t>premises (e.g. parents/carers collecting children).</w:t>
            </w:r>
          </w:p>
          <w:p w:rsidR="00D53175" w:rsidRPr="00AB0462" w:rsidRDefault="00D53175" w:rsidP="00D53175">
            <w:pPr>
              <w:pStyle w:val="NoSpacing"/>
              <w:rPr>
                <w:rFonts w:cstheme="minorHAnsi"/>
              </w:rPr>
            </w:pPr>
          </w:p>
          <w:p w:rsidR="00D53175" w:rsidRPr="00D53175" w:rsidRDefault="00D53175" w:rsidP="00D53175">
            <w:pPr>
              <w:pStyle w:val="NoSpacing"/>
              <w:rPr>
                <w:rFonts w:cstheme="minorHAnsi"/>
                <w:b/>
              </w:rPr>
            </w:pPr>
            <w:r w:rsidRPr="00AB0462">
              <w:rPr>
                <w:rFonts w:cstheme="minorHAnsi"/>
                <w:b/>
              </w:rPr>
              <w:t xml:space="preserve">Equal Opportunities </w:t>
            </w:r>
          </w:p>
          <w:p w:rsidR="00D53175" w:rsidRPr="00AB0462" w:rsidRDefault="00D53175" w:rsidP="00D53175">
            <w:pPr>
              <w:pStyle w:val="NoSpacing"/>
              <w:rPr>
                <w:rFonts w:cstheme="minorHAnsi"/>
              </w:rPr>
            </w:pPr>
            <w:r>
              <w:rPr>
                <w:rFonts w:cstheme="minorHAnsi"/>
              </w:rPr>
              <w:t>SuperStars ensure that: -</w:t>
            </w:r>
          </w:p>
          <w:p w:rsidR="00D53175" w:rsidRPr="00AB0462" w:rsidRDefault="00D53175" w:rsidP="00D53175">
            <w:pPr>
              <w:numPr>
                <w:ilvl w:val="0"/>
                <w:numId w:val="44"/>
              </w:numPr>
              <w:spacing w:before="40" w:after="0"/>
              <w:ind w:left="357" w:hanging="357"/>
              <w:rPr>
                <w:rFonts w:cstheme="minorHAnsi"/>
              </w:rPr>
            </w:pPr>
            <w:r w:rsidRPr="00AB0462">
              <w:rPr>
                <w:rFonts w:cstheme="minorHAnsi"/>
              </w:rPr>
              <w:t>The Equal Opportunities policy is consistent with current legislation and guidance</w:t>
            </w:r>
          </w:p>
          <w:p w:rsidR="00D53175" w:rsidRPr="00AB0462" w:rsidRDefault="00D53175" w:rsidP="00D53175">
            <w:pPr>
              <w:numPr>
                <w:ilvl w:val="0"/>
                <w:numId w:val="44"/>
              </w:numPr>
              <w:spacing w:before="40" w:after="0"/>
              <w:ind w:left="357" w:hanging="357"/>
              <w:rPr>
                <w:rFonts w:cstheme="minorHAnsi"/>
              </w:rPr>
            </w:pPr>
            <w:r w:rsidRPr="00AB0462">
              <w:rPr>
                <w:rFonts w:cstheme="minorHAnsi"/>
              </w:rPr>
              <w:t xml:space="preserve">Appropriate action is taken wherever discriminatory </w:t>
            </w:r>
            <w:proofErr w:type="spellStart"/>
            <w:r w:rsidRPr="00AB0462">
              <w:rPr>
                <w:rFonts w:cstheme="minorHAnsi"/>
              </w:rPr>
              <w:t>behaviour</w:t>
            </w:r>
            <w:proofErr w:type="spellEnd"/>
            <w:r w:rsidRPr="00AB0462">
              <w:rPr>
                <w:rFonts w:cstheme="minorHAnsi"/>
              </w:rPr>
              <w:t>, language or attitudes occur.</w:t>
            </w:r>
          </w:p>
          <w:p w:rsidR="00D53175" w:rsidRPr="00AB0462" w:rsidRDefault="00D53175" w:rsidP="00D53175">
            <w:pPr>
              <w:pStyle w:val="Heading1"/>
              <w:spacing w:before="0"/>
              <w:rPr>
                <w:rFonts w:asciiTheme="minorHAnsi" w:hAnsiTheme="minorHAnsi" w:cstheme="minorHAnsi"/>
                <w:sz w:val="22"/>
                <w:szCs w:val="22"/>
              </w:rPr>
            </w:pPr>
            <w:bookmarkStart w:id="0" w:name="_Toc210026005"/>
          </w:p>
          <w:p w:rsidR="00D53175" w:rsidRPr="00D53175" w:rsidRDefault="00D53175" w:rsidP="00D53175">
            <w:pPr>
              <w:pStyle w:val="NoSpacing"/>
              <w:rPr>
                <w:rFonts w:cstheme="minorHAnsi"/>
                <w:b/>
              </w:rPr>
            </w:pPr>
            <w:r w:rsidRPr="00AB0462">
              <w:rPr>
                <w:rFonts w:cstheme="minorHAnsi"/>
                <w:b/>
              </w:rPr>
              <w:t>Children with additional needs</w:t>
            </w:r>
            <w:bookmarkEnd w:id="0"/>
          </w:p>
          <w:p w:rsidR="00D53175" w:rsidRPr="00AB0462" w:rsidRDefault="00D53175" w:rsidP="00D53175">
            <w:pPr>
              <w:rPr>
                <w:rFonts w:cstheme="minorHAnsi"/>
              </w:rPr>
            </w:pPr>
            <w:bookmarkStart w:id="1" w:name="_GoBack"/>
            <w:r>
              <w:rPr>
                <w:rFonts w:cstheme="minorHAnsi"/>
              </w:rPr>
              <w:t>Our courses</w:t>
            </w:r>
            <w:r w:rsidRPr="00AB0462">
              <w:rPr>
                <w:rFonts w:cstheme="minorHAnsi"/>
              </w:rPr>
              <w:t xml:space="preserve"> </w:t>
            </w:r>
            <w:proofErr w:type="spellStart"/>
            <w:r w:rsidRPr="00AB0462">
              <w:rPr>
                <w:rFonts w:cstheme="minorHAnsi"/>
              </w:rPr>
              <w:t>recognise</w:t>
            </w:r>
            <w:proofErr w:type="spellEnd"/>
            <w:r w:rsidRPr="00AB0462">
              <w:rPr>
                <w:rFonts w:cstheme="minorHAnsi"/>
              </w:rPr>
              <w:t xml:space="preserve"> that some children have additional needs or physical disabilities that require particular support and assistance. Children </w:t>
            </w:r>
            <w:r>
              <w:rPr>
                <w:rFonts w:cstheme="minorHAnsi"/>
              </w:rPr>
              <w:t xml:space="preserve">will be admitted providing the Holiday Course </w:t>
            </w:r>
            <w:r w:rsidRPr="00AB0462">
              <w:rPr>
                <w:rFonts w:cstheme="minorHAnsi"/>
              </w:rPr>
              <w:t xml:space="preserve">Manager and the </w:t>
            </w:r>
            <w:r>
              <w:rPr>
                <w:rFonts w:cstheme="minorHAnsi"/>
              </w:rPr>
              <w:t xml:space="preserve">SuperStars </w:t>
            </w:r>
            <w:r w:rsidRPr="00AB0462">
              <w:rPr>
                <w:rFonts w:cstheme="minorHAnsi"/>
              </w:rPr>
              <w:t>staff are confident that the</w:t>
            </w:r>
            <w:r>
              <w:rPr>
                <w:rFonts w:cstheme="minorHAnsi"/>
              </w:rPr>
              <w:t xml:space="preserve"> holiday course</w:t>
            </w:r>
            <w:r w:rsidRPr="00AB0462">
              <w:rPr>
                <w:rFonts w:cstheme="minorHAnsi"/>
              </w:rPr>
              <w:t xml:space="preserve"> can meet their needs without jeopardizing the service in accordance with the Disability Discrimination Act.</w:t>
            </w:r>
          </w:p>
          <w:bookmarkEnd w:id="1"/>
          <w:p w:rsidR="00D53175" w:rsidRPr="00AB0462" w:rsidRDefault="00D53175" w:rsidP="00D53175">
            <w:pPr>
              <w:pStyle w:val="NoSpacing"/>
              <w:rPr>
                <w:rFonts w:cstheme="minorHAnsi"/>
              </w:rPr>
            </w:pPr>
            <w:r w:rsidRPr="00AB0462">
              <w:rPr>
                <w:rFonts w:cstheme="minorHAnsi"/>
              </w:rPr>
              <w:t>A child requiring further support may be admitted if a parent/carer can provide a Key Worker to work with the team and provide appropriate c</w:t>
            </w:r>
            <w:r>
              <w:rPr>
                <w:rFonts w:cstheme="minorHAnsi"/>
              </w:rPr>
              <w:t>are whilst the in the care of SuperStars</w:t>
            </w:r>
            <w:r w:rsidRPr="00AB0462">
              <w:rPr>
                <w:rFonts w:cstheme="minorHAnsi"/>
              </w:rPr>
              <w:t xml:space="preserve">. Every effort will be made to accommodate children with additional needs. </w:t>
            </w:r>
          </w:p>
          <w:p w:rsidR="00102A80" w:rsidRPr="006239C6" w:rsidRDefault="00102A80" w:rsidP="00102A80">
            <w:pPr>
              <w:rPr>
                <w:rFonts w:asciiTheme="minorHAnsi" w:hAnsiTheme="minorHAnsi" w:cs="Tahoma"/>
                <w:color w:val="000000"/>
                <w:sz w:val="22"/>
              </w:rPr>
            </w:pPr>
          </w:p>
        </w:tc>
      </w:tr>
      <w:tr w:rsidR="00572F13" w:rsidRPr="00B475DD" w:rsidTr="00572F13">
        <w:tc>
          <w:tcPr>
            <w:tcW w:w="5749" w:type="dxa"/>
            <w:gridSpan w:val="2"/>
            <w:tcBorders>
              <w:bottom w:val="single" w:sz="4" w:space="0" w:color="000000"/>
            </w:tcBorders>
            <w:shd w:val="clear" w:color="auto" w:fill="DBE5F1" w:themeFill="accent1" w:themeFillTint="33"/>
          </w:tcPr>
          <w:p w:rsidR="00572F13" w:rsidRPr="00885CEB" w:rsidRDefault="00572F13" w:rsidP="00572F13">
            <w:pPr>
              <w:rPr>
                <w:b/>
              </w:rPr>
            </w:pPr>
            <w:r w:rsidRPr="00885CEB">
              <w:rPr>
                <w:b/>
              </w:rPr>
              <w:t>Responsibility(</w:t>
            </w:r>
            <w:proofErr w:type="spellStart"/>
            <w:r w:rsidRPr="00885CEB">
              <w:rPr>
                <w:b/>
              </w:rPr>
              <w:t>ies</w:t>
            </w:r>
            <w:proofErr w:type="spellEnd"/>
            <w:r w:rsidRPr="00885CEB">
              <w:rPr>
                <w:b/>
              </w:rPr>
              <w:t>)</w:t>
            </w:r>
          </w:p>
        </w:tc>
        <w:tc>
          <w:tcPr>
            <w:tcW w:w="5166" w:type="dxa"/>
            <w:tcBorders>
              <w:bottom w:val="single" w:sz="4" w:space="0" w:color="000000"/>
            </w:tcBorders>
            <w:shd w:val="clear" w:color="auto" w:fill="DBE5F1" w:themeFill="accent1" w:themeFillTint="33"/>
          </w:tcPr>
          <w:p w:rsidR="00572F13" w:rsidRPr="00885CEB" w:rsidRDefault="00572F13" w:rsidP="00572F13">
            <w:pPr>
              <w:rPr>
                <w:b/>
              </w:rPr>
            </w:pPr>
          </w:p>
        </w:tc>
      </w:tr>
      <w:tr w:rsidR="00572F13" w:rsidRPr="00B475DD" w:rsidTr="00572F13">
        <w:tc>
          <w:tcPr>
            <w:tcW w:w="5749" w:type="dxa"/>
            <w:gridSpan w:val="2"/>
            <w:shd w:val="clear" w:color="auto" w:fill="FFFFFF" w:themeFill="background1"/>
          </w:tcPr>
          <w:p w:rsidR="00572F13" w:rsidRDefault="00572F13" w:rsidP="002D6419">
            <w:r>
              <w:t xml:space="preserve"> </w:t>
            </w:r>
            <w:r w:rsidR="002D6419">
              <w:t xml:space="preserve">Head Coach, SuperStars Staff, HC Manager </w:t>
            </w:r>
          </w:p>
        </w:tc>
        <w:tc>
          <w:tcPr>
            <w:tcW w:w="5166" w:type="dxa"/>
            <w:shd w:val="clear" w:color="auto" w:fill="FFFFFF" w:themeFill="background1"/>
          </w:tcPr>
          <w:p w:rsidR="00572F13" w:rsidRDefault="00572F13" w:rsidP="00572F13"/>
        </w:tc>
      </w:tr>
    </w:tbl>
    <w:p w:rsidR="00D36B6B" w:rsidRDefault="00D36B6B" w:rsidP="0014076C"/>
    <w:sectPr w:rsidR="00D36B6B"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FF" w:rsidRDefault="003670FF" w:rsidP="00037D55">
      <w:pPr>
        <w:spacing w:before="0" w:after="0"/>
      </w:pPr>
      <w:r>
        <w:separator/>
      </w:r>
    </w:p>
  </w:endnote>
  <w:endnote w:type="continuationSeparator" w:id="0">
    <w:p w:rsidR="003670FF" w:rsidRDefault="003670FF" w:rsidP="00037D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FF" w:rsidRDefault="003670FF">
    <w:pPr>
      <w:pStyle w:val="Footer"/>
      <w:jc w:val="right"/>
    </w:pPr>
  </w:p>
  <w:p w:rsidR="003670FF" w:rsidRDefault="0036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FF" w:rsidRDefault="003670FF" w:rsidP="00037D55">
      <w:pPr>
        <w:spacing w:before="0" w:after="0"/>
      </w:pPr>
      <w:r>
        <w:separator/>
      </w:r>
    </w:p>
  </w:footnote>
  <w:footnote w:type="continuationSeparator" w:id="0">
    <w:p w:rsidR="003670FF" w:rsidRDefault="003670FF" w:rsidP="00037D5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FF" w:rsidRDefault="003670FF" w:rsidP="00BC5817">
    <w:pPr>
      <w:pStyle w:val="Companyname"/>
      <w:jc w:val="both"/>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-184150</wp:posOffset>
          </wp:positionV>
          <wp:extent cx="1555115" cy="819150"/>
          <wp:effectExtent l="19050" t="0" r="6985" b="0"/>
          <wp:wrapTight wrapText="bothSides">
            <wp:wrapPolygon edited="0">
              <wp:start x="-265" y="0"/>
              <wp:lineTo x="-265" y="21098"/>
              <wp:lineTo x="21697" y="21098"/>
              <wp:lineTo x="21697" y="0"/>
              <wp:lineTo x="-265" y="0"/>
            </wp:wrapPolygon>
          </wp:wrapTight>
          <wp:docPr id="1" name="Picture 109" descr="P:\Dropbox\Individual Team member folders\Marc Withers\Gen Docs\SuperStars Logo - Trad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Dropbox\Individual Team member folders\Marc Withers\Gen Docs\SuperStars Logo - Trademark.JPG"/>
                  <pic:cNvPicPr>
                    <a:picLocks noChangeAspect="1" noChangeArrowheads="1"/>
                  </pic:cNvPicPr>
                </pic:nvPicPr>
                <pic:blipFill>
                  <a:blip r:embed="rId1"/>
                  <a:srcRect/>
                  <a:stretch>
                    <a:fillRect/>
                  </a:stretch>
                </pic:blipFill>
                <pic:spPr bwMode="auto">
                  <a:xfrm>
                    <a:off x="0" y="0"/>
                    <a:ext cx="1555115" cy="819150"/>
                  </a:xfrm>
                  <a:prstGeom prst="rect">
                    <a:avLst/>
                  </a:prstGeom>
                  <a:noFill/>
                  <a:ln w="9525">
                    <a:noFill/>
                    <a:miter lim="800000"/>
                    <a:headEnd/>
                    <a:tailEnd/>
                  </a:ln>
                </pic:spPr>
              </pic:pic>
            </a:graphicData>
          </a:graphic>
        </wp:anchor>
      </w:drawing>
    </w:r>
    <w:r>
      <w:rPr>
        <w:rFonts w:ascii="Arial" w:hAnsi="Arial" w:cs="Arial"/>
        <w:sz w:val="20"/>
        <w:szCs w:val="20"/>
      </w:rPr>
      <w:t xml:space="preserve">Policies &amp; Procedures                                </w:t>
    </w:r>
    <w:r w:rsidRPr="00BC5817">
      <w:rPr>
        <w:rFonts w:ascii="Arial" w:hAnsi="Arial" w:cs="Arial"/>
        <w:sz w:val="20"/>
        <w:szCs w:val="20"/>
      </w:rPr>
      <w:t xml:space="preserve">  </w:t>
    </w:r>
  </w:p>
  <w:p w:rsidR="003670FF" w:rsidRPr="00BC5817" w:rsidRDefault="003670FF" w:rsidP="00BC5817">
    <w:pPr>
      <w:pStyle w:val="Companyname"/>
      <w:ind w:left="7200" w:firstLine="720"/>
      <w:jc w:val="both"/>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CB0"/>
    <w:multiLevelType w:val="hybridMultilevel"/>
    <w:tmpl w:val="7E96A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A978C4"/>
    <w:multiLevelType w:val="hybridMultilevel"/>
    <w:tmpl w:val="7C6CD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2D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809647F"/>
    <w:multiLevelType w:val="hybridMultilevel"/>
    <w:tmpl w:val="34F4EF28"/>
    <w:lvl w:ilvl="0" w:tplc="EF74BFB6">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201A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EBE4D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9F2412"/>
    <w:multiLevelType w:val="hybridMultilevel"/>
    <w:tmpl w:val="86EC9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A342D2"/>
    <w:multiLevelType w:val="hybridMultilevel"/>
    <w:tmpl w:val="60A02E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F513FA"/>
    <w:multiLevelType w:val="hybridMultilevel"/>
    <w:tmpl w:val="F7A416E4"/>
    <w:lvl w:ilvl="0" w:tplc="D586FBC8">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9F0159"/>
    <w:multiLevelType w:val="hybridMultilevel"/>
    <w:tmpl w:val="AE8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F54D85"/>
    <w:multiLevelType w:val="hybridMultilevel"/>
    <w:tmpl w:val="5F3A8F36"/>
    <w:lvl w:ilvl="0" w:tplc="B0540C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6D1208"/>
    <w:multiLevelType w:val="hybridMultilevel"/>
    <w:tmpl w:val="FA2ACAD8"/>
    <w:lvl w:ilvl="0" w:tplc="D586FBC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27802300"/>
    <w:multiLevelType w:val="hybridMultilevel"/>
    <w:tmpl w:val="EA3E0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0C478D"/>
    <w:multiLevelType w:val="hybridMultilevel"/>
    <w:tmpl w:val="3A8A5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2A28F1"/>
    <w:multiLevelType w:val="hybridMultilevel"/>
    <w:tmpl w:val="DFC664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AD6F85"/>
    <w:multiLevelType w:val="hybridMultilevel"/>
    <w:tmpl w:val="3FC497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6E537BF"/>
    <w:multiLevelType w:val="hybridMultilevel"/>
    <w:tmpl w:val="D2D853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B073CED"/>
    <w:multiLevelType w:val="hybridMultilevel"/>
    <w:tmpl w:val="236C342E"/>
    <w:lvl w:ilvl="0" w:tplc="B0540C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2527D9"/>
    <w:multiLevelType w:val="hybridMultilevel"/>
    <w:tmpl w:val="B3E86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C06EC"/>
    <w:multiLevelType w:val="hybridMultilevel"/>
    <w:tmpl w:val="861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282A90"/>
    <w:multiLevelType w:val="hybridMultilevel"/>
    <w:tmpl w:val="308E21AE"/>
    <w:lvl w:ilvl="0" w:tplc="F072DF0C">
      <w:start w:val="1"/>
      <w:numFmt w:val="decimal"/>
      <w:lvlText w:val="%1."/>
      <w:lvlJc w:val="left"/>
      <w:pPr>
        <w:ind w:left="720" w:hanging="360"/>
      </w:pPr>
      <w:rPr>
        <w:i w:val="0"/>
      </w:rPr>
    </w:lvl>
    <w:lvl w:ilvl="1" w:tplc="D586FBC8">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8A411D"/>
    <w:multiLevelType w:val="hybridMultilevel"/>
    <w:tmpl w:val="B2248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BC6F1A"/>
    <w:multiLevelType w:val="hybridMultilevel"/>
    <w:tmpl w:val="15D28446"/>
    <w:lvl w:ilvl="0" w:tplc="EF74BFB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8E6C95"/>
    <w:multiLevelType w:val="hybridMultilevel"/>
    <w:tmpl w:val="D44603D6"/>
    <w:lvl w:ilvl="0" w:tplc="F072DF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1459B0"/>
    <w:multiLevelType w:val="hybridMultilevel"/>
    <w:tmpl w:val="60A02E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441F2"/>
    <w:multiLevelType w:val="multilevel"/>
    <w:tmpl w:val="0B2E4250"/>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EF1633"/>
    <w:multiLevelType w:val="hybridMultilevel"/>
    <w:tmpl w:val="DB2837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66533D0"/>
    <w:multiLevelType w:val="hybridMultilevel"/>
    <w:tmpl w:val="A81CD15C"/>
    <w:lvl w:ilvl="0" w:tplc="B0540C8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6063AE"/>
    <w:multiLevelType w:val="hybridMultilevel"/>
    <w:tmpl w:val="952644C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190D9E"/>
    <w:multiLevelType w:val="hybridMultilevel"/>
    <w:tmpl w:val="138E7092"/>
    <w:lvl w:ilvl="0" w:tplc="B0540C8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1A6AB2"/>
    <w:multiLevelType w:val="hybridMultilevel"/>
    <w:tmpl w:val="17E6436C"/>
    <w:lvl w:ilvl="0" w:tplc="B0540C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72ED5"/>
    <w:multiLevelType w:val="hybridMultilevel"/>
    <w:tmpl w:val="D9F63F88"/>
    <w:lvl w:ilvl="0" w:tplc="AFAA9378">
      <w:start w:val="1"/>
      <w:numFmt w:val="decimal"/>
      <w:lvlText w:val="%1."/>
      <w:lvlJc w:val="left"/>
      <w:pPr>
        <w:ind w:left="360" w:hanging="360"/>
      </w:pPr>
      <w:rPr>
        <w:b w:val="0"/>
        <w:i w:val="0"/>
      </w:rPr>
    </w:lvl>
    <w:lvl w:ilvl="1" w:tplc="D586FBC8">
      <w:start w:val="1"/>
      <w:numFmt w:val="bullet"/>
      <w:lvlText w:val=""/>
      <w:lvlJc w:val="left"/>
      <w:pPr>
        <w:ind w:left="1080" w:hanging="360"/>
      </w:pPr>
      <w:rPr>
        <w:rFonts w:ascii="Symbol" w:hAnsi="Symbol" w:hint="default"/>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53777C"/>
    <w:multiLevelType w:val="hybridMultilevel"/>
    <w:tmpl w:val="68224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9F30BB"/>
    <w:multiLevelType w:val="hybridMultilevel"/>
    <w:tmpl w:val="56A2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E07837"/>
    <w:multiLevelType w:val="hybridMultilevel"/>
    <w:tmpl w:val="64BA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C674F9"/>
    <w:multiLevelType w:val="hybridMultilevel"/>
    <w:tmpl w:val="8CF07A54"/>
    <w:lvl w:ilvl="0" w:tplc="B0540C84">
      <w:start w:val="1"/>
      <w:numFmt w:val="decimal"/>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EDF24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A53374"/>
    <w:multiLevelType w:val="hybridMultilevel"/>
    <w:tmpl w:val="FCE0BA20"/>
    <w:lvl w:ilvl="0" w:tplc="F072DF0C">
      <w:start w:val="1"/>
      <w:numFmt w:val="decimal"/>
      <w:lvlText w:val="%1."/>
      <w:lvlJc w:val="left"/>
      <w:pPr>
        <w:ind w:left="720" w:hanging="360"/>
      </w:pPr>
      <w:rPr>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0E74C2"/>
    <w:multiLevelType w:val="hybridMultilevel"/>
    <w:tmpl w:val="B43E5EFA"/>
    <w:lvl w:ilvl="0" w:tplc="B0540C84">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CF17A8B"/>
    <w:multiLevelType w:val="hybridMultilevel"/>
    <w:tmpl w:val="DE727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
  </w:num>
  <w:num w:numId="3">
    <w:abstractNumId w:val="21"/>
  </w:num>
  <w:num w:numId="4">
    <w:abstractNumId w:val="15"/>
  </w:num>
  <w:num w:numId="5">
    <w:abstractNumId w:val="39"/>
  </w:num>
  <w:num w:numId="6">
    <w:abstractNumId w:val="7"/>
  </w:num>
  <w:num w:numId="7">
    <w:abstractNumId w:val="41"/>
  </w:num>
  <w:num w:numId="8">
    <w:abstractNumId w:val="3"/>
  </w:num>
  <w:num w:numId="9">
    <w:abstractNumId w:val="11"/>
  </w:num>
  <w:num w:numId="10">
    <w:abstractNumId w:val="5"/>
  </w:num>
  <w:num w:numId="11">
    <w:abstractNumId w:val="28"/>
  </w:num>
  <w:num w:numId="12">
    <w:abstractNumId w:val="16"/>
  </w:num>
  <w:num w:numId="13">
    <w:abstractNumId w:val="36"/>
  </w:num>
  <w:num w:numId="14">
    <w:abstractNumId w:val="23"/>
  </w:num>
  <w:num w:numId="15">
    <w:abstractNumId w:val="26"/>
  </w:num>
  <w:num w:numId="16">
    <w:abstractNumId w:val="37"/>
  </w:num>
  <w:num w:numId="17">
    <w:abstractNumId w:val="14"/>
  </w:num>
  <w:num w:numId="18">
    <w:abstractNumId w:val="42"/>
  </w:num>
  <w:num w:numId="19">
    <w:abstractNumId w:val="38"/>
  </w:num>
  <w:num w:numId="20">
    <w:abstractNumId w:val="18"/>
  </w:num>
  <w:num w:numId="21">
    <w:abstractNumId w:val="19"/>
  </w:num>
  <w:num w:numId="22">
    <w:abstractNumId w:val="10"/>
  </w:num>
  <w:num w:numId="23">
    <w:abstractNumId w:val="0"/>
  </w:num>
  <w:num w:numId="24">
    <w:abstractNumId w:val="29"/>
  </w:num>
  <w:num w:numId="25">
    <w:abstractNumId w:val="17"/>
  </w:num>
  <w:num w:numId="26">
    <w:abstractNumId w:val="34"/>
  </w:num>
  <w:num w:numId="27">
    <w:abstractNumId w:val="25"/>
  </w:num>
  <w:num w:numId="28">
    <w:abstractNumId w:val="4"/>
  </w:num>
  <w:num w:numId="29">
    <w:abstractNumId w:val="20"/>
  </w:num>
  <w:num w:numId="30">
    <w:abstractNumId w:val="1"/>
  </w:num>
  <w:num w:numId="31">
    <w:abstractNumId w:val="44"/>
  </w:num>
  <w:num w:numId="32">
    <w:abstractNumId w:val="35"/>
  </w:num>
  <w:num w:numId="33">
    <w:abstractNumId w:val="31"/>
  </w:num>
  <w:num w:numId="34">
    <w:abstractNumId w:val="40"/>
  </w:num>
  <w:num w:numId="35">
    <w:abstractNumId w:val="43"/>
  </w:num>
  <w:num w:numId="36">
    <w:abstractNumId w:val="13"/>
  </w:num>
  <w:num w:numId="37">
    <w:abstractNumId w:val="12"/>
  </w:num>
  <w:num w:numId="38">
    <w:abstractNumId w:val="33"/>
  </w:num>
  <w:num w:numId="39">
    <w:abstractNumId w:val="27"/>
  </w:num>
  <w:num w:numId="40">
    <w:abstractNumId w:val="24"/>
  </w:num>
  <w:num w:numId="41">
    <w:abstractNumId w:val="22"/>
  </w:num>
  <w:num w:numId="42">
    <w:abstractNumId w:val="30"/>
  </w:num>
  <w:num w:numId="43">
    <w:abstractNumId w:val="9"/>
  </w:num>
  <w:num w:numId="44">
    <w:abstractNumId w:val="6"/>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1028"/>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885CEB"/>
    <w:rsid w:val="00007617"/>
    <w:rsid w:val="000327B2"/>
    <w:rsid w:val="00037D55"/>
    <w:rsid w:val="00051080"/>
    <w:rsid w:val="00053062"/>
    <w:rsid w:val="00061F9C"/>
    <w:rsid w:val="000653E2"/>
    <w:rsid w:val="00082140"/>
    <w:rsid w:val="00091AF7"/>
    <w:rsid w:val="000B3970"/>
    <w:rsid w:val="000C2FBD"/>
    <w:rsid w:val="000C5A46"/>
    <w:rsid w:val="00102A80"/>
    <w:rsid w:val="001122DE"/>
    <w:rsid w:val="00114FAC"/>
    <w:rsid w:val="0011591A"/>
    <w:rsid w:val="00122DE6"/>
    <w:rsid w:val="0012566B"/>
    <w:rsid w:val="00137C74"/>
    <w:rsid w:val="0014076C"/>
    <w:rsid w:val="00147A54"/>
    <w:rsid w:val="00160172"/>
    <w:rsid w:val="001A24F2"/>
    <w:rsid w:val="001C16B8"/>
    <w:rsid w:val="001E0574"/>
    <w:rsid w:val="001E48D4"/>
    <w:rsid w:val="001F3D64"/>
    <w:rsid w:val="00201D1A"/>
    <w:rsid w:val="002421DC"/>
    <w:rsid w:val="002466DE"/>
    <w:rsid w:val="00276A6F"/>
    <w:rsid w:val="0029652B"/>
    <w:rsid w:val="00297941"/>
    <w:rsid w:val="002D6419"/>
    <w:rsid w:val="002F5F18"/>
    <w:rsid w:val="003057E1"/>
    <w:rsid w:val="00317E62"/>
    <w:rsid w:val="00365061"/>
    <w:rsid w:val="003670FF"/>
    <w:rsid w:val="003716D0"/>
    <w:rsid w:val="00374F55"/>
    <w:rsid w:val="003829AA"/>
    <w:rsid w:val="00386B78"/>
    <w:rsid w:val="003A31FA"/>
    <w:rsid w:val="003B1333"/>
    <w:rsid w:val="003B532F"/>
    <w:rsid w:val="003E329B"/>
    <w:rsid w:val="00403794"/>
    <w:rsid w:val="00455D2F"/>
    <w:rsid w:val="00466111"/>
    <w:rsid w:val="004A1B2D"/>
    <w:rsid w:val="00500155"/>
    <w:rsid w:val="00516A0F"/>
    <w:rsid w:val="00517B49"/>
    <w:rsid w:val="005276C1"/>
    <w:rsid w:val="00562A56"/>
    <w:rsid w:val="00566F1F"/>
    <w:rsid w:val="00572F13"/>
    <w:rsid w:val="0058027E"/>
    <w:rsid w:val="00592652"/>
    <w:rsid w:val="005A11C7"/>
    <w:rsid w:val="005A3B49"/>
    <w:rsid w:val="005D342E"/>
    <w:rsid w:val="005E3FE3"/>
    <w:rsid w:val="0060216F"/>
    <w:rsid w:val="0060249E"/>
    <w:rsid w:val="006239C6"/>
    <w:rsid w:val="0068504A"/>
    <w:rsid w:val="006B253D"/>
    <w:rsid w:val="006C5CCB"/>
    <w:rsid w:val="006D6A4D"/>
    <w:rsid w:val="00742F41"/>
    <w:rsid w:val="00774232"/>
    <w:rsid w:val="007808BF"/>
    <w:rsid w:val="00784563"/>
    <w:rsid w:val="007B5567"/>
    <w:rsid w:val="007B5FCD"/>
    <w:rsid w:val="007B6A52"/>
    <w:rsid w:val="007E3E45"/>
    <w:rsid w:val="007F2C82"/>
    <w:rsid w:val="008036DF"/>
    <w:rsid w:val="0080619B"/>
    <w:rsid w:val="008161CA"/>
    <w:rsid w:val="008370D8"/>
    <w:rsid w:val="00837A82"/>
    <w:rsid w:val="00841DC8"/>
    <w:rsid w:val="00843A55"/>
    <w:rsid w:val="0084420E"/>
    <w:rsid w:val="00851E78"/>
    <w:rsid w:val="00885CEB"/>
    <w:rsid w:val="008C079F"/>
    <w:rsid w:val="008D03D8"/>
    <w:rsid w:val="008D0916"/>
    <w:rsid w:val="008D6CB4"/>
    <w:rsid w:val="008F1904"/>
    <w:rsid w:val="008F2537"/>
    <w:rsid w:val="008F29FA"/>
    <w:rsid w:val="00904489"/>
    <w:rsid w:val="009330CA"/>
    <w:rsid w:val="00937701"/>
    <w:rsid w:val="00942365"/>
    <w:rsid w:val="00955A2B"/>
    <w:rsid w:val="009735F2"/>
    <w:rsid w:val="0099370D"/>
    <w:rsid w:val="009A3300"/>
    <w:rsid w:val="009F06DB"/>
    <w:rsid w:val="00A01E8A"/>
    <w:rsid w:val="00A141A1"/>
    <w:rsid w:val="00A2279D"/>
    <w:rsid w:val="00A359F5"/>
    <w:rsid w:val="00A72624"/>
    <w:rsid w:val="00A73C91"/>
    <w:rsid w:val="00A81673"/>
    <w:rsid w:val="00AA4EF7"/>
    <w:rsid w:val="00B14CE6"/>
    <w:rsid w:val="00B475DD"/>
    <w:rsid w:val="00B8416D"/>
    <w:rsid w:val="00BB2F85"/>
    <w:rsid w:val="00BC006A"/>
    <w:rsid w:val="00BC5817"/>
    <w:rsid w:val="00BD0958"/>
    <w:rsid w:val="00BD2E38"/>
    <w:rsid w:val="00BF0B62"/>
    <w:rsid w:val="00C20002"/>
    <w:rsid w:val="00C20B12"/>
    <w:rsid w:val="00C22FD2"/>
    <w:rsid w:val="00C41450"/>
    <w:rsid w:val="00C479BF"/>
    <w:rsid w:val="00C66872"/>
    <w:rsid w:val="00C71DC3"/>
    <w:rsid w:val="00C76253"/>
    <w:rsid w:val="00C849E6"/>
    <w:rsid w:val="00C949B5"/>
    <w:rsid w:val="00CB4DB3"/>
    <w:rsid w:val="00CC4A82"/>
    <w:rsid w:val="00CC6C56"/>
    <w:rsid w:val="00CF467A"/>
    <w:rsid w:val="00D17CF6"/>
    <w:rsid w:val="00D32F04"/>
    <w:rsid w:val="00D36B6B"/>
    <w:rsid w:val="00D53175"/>
    <w:rsid w:val="00D57E96"/>
    <w:rsid w:val="00D91CE6"/>
    <w:rsid w:val="00D921F1"/>
    <w:rsid w:val="00DB4F41"/>
    <w:rsid w:val="00DB7B5C"/>
    <w:rsid w:val="00DC2EEE"/>
    <w:rsid w:val="00DE106F"/>
    <w:rsid w:val="00E0032A"/>
    <w:rsid w:val="00E23F93"/>
    <w:rsid w:val="00E25F48"/>
    <w:rsid w:val="00E455F0"/>
    <w:rsid w:val="00E53EC3"/>
    <w:rsid w:val="00EA68A2"/>
    <w:rsid w:val="00EB6283"/>
    <w:rsid w:val="00ED5E52"/>
    <w:rsid w:val="00F06F66"/>
    <w:rsid w:val="00F10053"/>
    <w:rsid w:val="00FA683D"/>
    <w:rsid w:val="00FB103A"/>
    <w:rsid w:val="00FD39FD"/>
    <w:rsid w:val="00FF7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837A82"/>
    <w:pPr>
      <w:spacing w:before="0" w:after="200" w:line="276" w:lineRule="auto"/>
      <w:ind w:left="720"/>
      <w:contextualSpacing/>
    </w:pPr>
    <w:rPr>
      <w:rFonts w:asciiTheme="minorHAnsi" w:eastAsiaTheme="minorHAnsi" w:hAnsiTheme="minorHAnsi" w:cstheme="minorBidi"/>
      <w:sz w:val="22"/>
      <w:lang w:val="en-GB"/>
    </w:rPr>
  </w:style>
  <w:style w:type="character" w:customStyle="1" w:styleId="ff1">
    <w:name w:val="ff1"/>
    <w:basedOn w:val="DefaultParagraphFont"/>
    <w:rsid w:val="002D6419"/>
  </w:style>
  <w:style w:type="character" w:customStyle="1" w:styleId="fs24">
    <w:name w:val="fs24"/>
    <w:basedOn w:val="DefaultParagraphFont"/>
    <w:rsid w:val="002D6419"/>
  </w:style>
  <w:style w:type="character" w:customStyle="1" w:styleId="apple-converted-space">
    <w:name w:val="apple-converted-space"/>
    <w:basedOn w:val="DefaultParagraphFont"/>
    <w:rsid w:val="002D6419"/>
  </w:style>
  <w:style w:type="paragraph" w:styleId="NoSpacing">
    <w:name w:val="No Spacing"/>
    <w:uiPriority w:val="1"/>
    <w:qFormat/>
    <w:rsid w:val="00D5317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10\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0B0F-55EA-4625-8A0F-630781BA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super10</dc:creator>
  <cp:lastModifiedBy>super6</cp:lastModifiedBy>
  <cp:revision>2</cp:revision>
  <cp:lastPrinted>2013-12-09T11:29:00Z</cp:lastPrinted>
  <dcterms:created xsi:type="dcterms:W3CDTF">2014-03-27T10:04:00Z</dcterms:created>
  <dcterms:modified xsi:type="dcterms:W3CDTF">2014-03-27T10:04:00Z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